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37" w:rsidRDefault="00693D37">
      <w:pPr>
        <w:rPr>
          <w:rFonts w:ascii="Arial" w:hAnsi="Arial" w:cs="Arial"/>
          <w:b/>
        </w:rPr>
      </w:pPr>
      <w:r w:rsidRPr="00693D37">
        <w:rPr>
          <w:rFonts w:ascii="Arial" w:hAnsi="Arial" w:cs="Arial"/>
          <w:b/>
          <w:noProof/>
          <w:lang w:eastAsia="de-DE"/>
        </w:rPr>
        <w:drawing>
          <wp:anchor distT="0" distB="0" distL="114300" distR="114300" simplePos="0" relativeHeight="251663360" behindDoc="1" locked="0" layoutInCell="1" allowOverlap="1">
            <wp:simplePos x="0" y="0"/>
            <wp:positionH relativeFrom="column">
              <wp:posOffset>3687445</wp:posOffset>
            </wp:positionH>
            <wp:positionV relativeFrom="paragraph">
              <wp:posOffset>-381635</wp:posOffset>
            </wp:positionV>
            <wp:extent cx="2240280" cy="1234440"/>
            <wp:effectExtent l="0" t="0" r="7620" b="3810"/>
            <wp:wrapNone/>
            <wp:docPr id="4" name="Grafik 4" descr="R:\Jugendtreff\GemeinsameDateien\Öffentlichkeitsarbeit - Flyer, Logos, Zeitung\Logos\Jugendtreff\Sprayd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Jugendtreff\GemeinsameDateien\Öffentlichkeitsarbeit - Flyer, Logos, Zeitung\Logos\Jugendtreff\Spraydo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3D37" w:rsidRDefault="00693D37">
      <w:pPr>
        <w:rPr>
          <w:rFonts w:ascii="Arial" w:hAnsi="Arial" w:cs="Arial"/>
          <w:b/>
        </w:rPr>
      </w:pPr>
    </w:p>
    <w:p w:rsidR="00693D37" w:rsidRDefault="002014CE" w:rsidP="00693D37">
      <w:pPr>
        <w:jc w:val="both"/>
        <w:rPr>
          <w:rFonts w:ascii="Arial" w:hAnsi="Arial" w:cs="Arial"/>
          <w:b/>
        </w:rPr>
      </w:pPr>
      <w:r w:rsidRPr="00693D37">
        <w:rPr>
          <w:rFonts w:ascii="Arial" w:hAnsi="Arial" w:cs="Arial"/>
          <w:b/>
        </w:rPr>
        <w:t>Ei</w:t>
      </w:r>
      <w:r w:rsidR="00B71FE1" w:rsidRPr="00693D37">
        <w:rPr>
          <w:rFonts w:ascii="Arial" w:hAnsi="Arial" w:cs="Arial"/>
          <w:b/>
        </w:rPr>
        <w:t xml:space="preserve">nverständniserklärung </w:t>
      </w:r>
      <w:r w:rsidR="00693D37" w:rsidRPr="00693D37">
        <w:rPr>
          <w:rFonts w:ascii="Arial" w:hAnsi="Arial" w:cs="Arial"/>
          <w:b/>
        </w:rPr>
        <w:t>des Kindes</w:t>
      </w:r>
      <w:r w:rsidRPr="00693D37">
        <w:rPr>
          <w:rFonts w:ascii="Arial" w:hAnsi="Arial" w:cs="Arial"/>
          <w:b/>
        </w:rPr>
        <w:t xml:space="preserve"> zur Aufnahme </w:t>
      </w:r>
    </w:p>
    <w:p w:rsidR="00B84FCF" w:rsidRPr="00693D37" w:rsidRDefault="002014CE" w:rsidP="00693D37">
      <w:pPr>
        <w:jc w:val="both"/>
        <w:rPr>
          <w:rFonts w:ascii="Arial" w:hAnsi="Arial" w:cs="Arial"/>
          <w:b/>
        </w:rPr>
      </w:pPr>
      <w:r w:rsidRPr="00693D37">
        <w:rPr>
          <w:rFonts w:ascii="Arial" w:hAnsi="Arial" w:cs="Arial"/>
          <w:b/>
        </w:rPr>
        <w:t>von Fotos während der Veranstaltung</w:t>
      </w:r>
    </w:p>
    <w:p w:rsidR="002014CE" w:rsidRPr="00693D37" w:rsidRDefault="002014CE" w:rsidP="00693D37">
      <w:pPr>
        <w:spacing w:line="360" w:lineRule="auto"/>
        <w:jc w:val="both"/>
        <w:rPr>
          <w:rFonts w:ascii="Arial" w:hAnsi="Arial" w:cs="Arial"/>
        </w:rPr>
      </w:pPr>
      <w:r w:rsidRPr="00693D37">
        <w:rPr>
          <w:rFonts w:ascii="Arial" w:hAnsi="Arial" w:cs="Arial"/>
        </w:rPr>
        <w:t xml:space="preserve">Das Recht am eigenen Bild von Kindern wird leider viel zu oft vernachlässigt. Wir vom Jugendtreff wollen Eltern und Kinder für das Thema sensibilisieren. Denn das Recht am eigenen Bild gilt für Kinder ebenso wie für Erwachsene. </w:t>
      </w:r>
    </w:p>
    <w:p w:rsidR="00B71FE1" w:rsidRPr="00693D37" w:rsidRDefault="00B71FE1" w:rsidP="002014CE">
      <w:pPr>
        <w:spacing w:line="360" w:lineRule="auto"/>
        <w:jc w:val="both"/>
        <w:rPr>
          <w:rFonts w:ascii="Arial" w:hAnsi="Arial" w:cs="Arial"/>
        </w:rPr>
      </w:pPr>
      <w:r w:rsidRPr="00693D37">
        <w:rPr>
          <w:rFonts w:ascii="Arial" w:hAnsi="Arial" w:cs="Arial"/>
          <w:noProof/>
          <w:color w:val="FF0000"/>
          <w:lang w:eastAsia="de-DE"/>
        </w:rPr>
        <mc:AlternateContent>
          <mc:Choice Requires="wps">
            <w:drawing>
              <wp:anchor distT="0" distB="0" distL="114300" distR="114300" simplePos="0" relativeHeight="251659264" behindDoc="0" locked="0" layoutInCell="1" allowOverlap="1">
                <wp:simplePos x="0" y="0"/>
                <wp:positionH relativeFrom="margin">
                  <wp:posOffset>-183515</wp:posOffset>
                </wp:positionH>
                <wp:positionV relativeFrom="paragraph">
                  <wp:posOffset>233680</wp:posOffset>
                </wp:positionV>
                <wp:extent cx="6124575" cy="2941320"/>
                <wp:effectExtent l="19050" t="19050" r="28575" b="11430"/>
                <wp:wrapNone/>
                <wp:docPr id="1" name="Rechteck 1"/>
                <wp:cNvGraphicFramePr/>
                <a:graphic xmlns:a="http://schemas.openxmlformats.org/drawingml/2006/main">
                  <a:graphicData uri="http://schemas.microsoft.com/office/word/2010/wordprocessingShape">
                    <wps:wsp>
                      <wps:cNvSpPr/>
                      <wps:spPr>
                        <a:xfrm>
                          <a:off x="0" y="0"/>
                          <a:ext cx="6124575" cy="2941320"/>
                        </a:xfrm>
                        <a:prstGeom prst="rect">
                          <a:avLst/>
                        </a:prstGeom>
                        <a:noFill/>
                        <a:ln w="28575">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FBC5" id="Rechteck 1" o:spid="_x0000_s1026" style="position:absolute;margin-left:-14.45pt;margin-top:18.4pt;width:482.25pt;height:23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" filled="f" strokecolor="red" strokeweight="2.25pt">
                <w10:wrap anchorx="margin"/>
              </v:rect>
            </w:pict>
          </mc:Fallback>
        </mc:AlternateContent>
      </w:r>
    </w:p>
    <w:p w:rsidR="002014CE" w:rsidRPr="00693D37" w:rsidRDefault="002014CE" w:rsidP="002014CE">
      <w:pPr>
        <w:spacing w:line="360" w:lineRule="auto"/>
        <w:jc w:val="both"/>
        <w:rPr>
          <w:rFonts w:ascii="Arial" w:hAnsi="Arial" w:cs="Arial"/>
        </w:rPr>
      </w:pPr>
      <w:r w:rsidRPr="00693D37">
        <w:rPr>
          <w:rFonts w:ascii="Arial" w:hAnsi="Arial" w:cs="Arial"/>
        </w:rPr>
        <w:t xml:space="preserve">Prinzipiell liegt die </w:t>
      </w:r>
      <w:r w:rsidRPr="00693D37">
        <w:rPr>
          <w:rStyle w:val="Fett"/>
          <w:rFonts w:ascii="Arial" w:hAnsi="Arial" w:cs="Arial"/>
        </w:rPr>
        <w:t>Entscheidungsgewalt</w:t>
      </w:r>
      <w:r w:rsidRPr="00693D37">
        <w:rPr>
          <w:rFonts w:ascii="Arial" w:hAnsi="Arial" w:cs="Arial"/>
        </w:rPr>
        <w:t xml:space="preserve"> über die Verbreitung und Zurschaustellung von Fotos bei den </w:t>
      </w:r>
      <w:r w:rsidRPr="00693D37">
        <w:rPr>
          <w:rStyle w:val="Fett"/>
          <w:rFonts w:ascii="Arial" w:hAnsi="Arial" w:cs="Arial"/>
        </w:rPr>
        <w:t>abgebildeten Personen</w:t>
      </w:r>
      <w:r w:rsidRPr="00693D37">
        <w:rPr>
          <w:rFonts w:ascii="Arial" w:hAnsi="Arial" w:cs="Arial"/>
        </w:rPr>
        <w:t xml:space="preserve">. Allerdings gestaltet sich das Recht am eigenen Bild für Kinder in diesen Punkt etwas schwierig, denn häufig </w:t>
      </w:r>
      <w:r w:rsidRPr="00693D37">
        <w:rPr>
          <w:rStyle w:val="Fett"/>
          <w:rFonts w:ascii="Arial" w:hAnsi="Arial" w:cs="Arial"/>
        </w:rPr>
        <w:t>fehlt</w:t>
      </w:r>
      <w:r w:rsidRPr="00693D37">
        <w:rPr>
          <w:rFonts w:ascii="Arial" w:hAnsi="Arial" w:cs="Arial"/>
        </w:rPr>
        <w:t xml:space="preserve"> gerade den Jüngeren die </w:t>
      </w:r>
      <w:r w:rsidRPr="00693D37">
        <w:rPr>
          <w:rStyle w:val="Fett"/>
          <w:rFonts w:ascii="Arial" w:hAnsi="Arial" w:cs="Arial"/>
        </w:rPr>
        <w:t>Weitsicht</w:t>
      </w:r>
      <w:r w:rsidRPr="00693D37">
        <w:rPr>
          <w:rFonts w:ascii="Arial" w:hAnsi="Arial" w:cs="Arial"/>
        </w:rPr>
        <w:t xml:space="preserve">, um einschätzen zu können, welche </w:t>
      </w:r>
      <w:r w:rsidRPr="00693D37">
        <w:rPr>
          <w:rStyle w:val="Fett"/>
          <w:rFonts w:ascii="Arial" w:hAnsi="Arial" w:cs="Arial"/>
        </w:rPr>
        <w:t>Auswirkungen</w:t>
      </w:r>
      <w:r w:rsidRPr="00693D37">
        <w:rPr>
          <w:rFonts w:ascii="Arial" w:hAnsi="Arial" w:cs="Arial"/>
        </w:rPr>
        <w:t xml:space="preserve"> Bildnisse haben können.</w:t>
      </w:r>
    </w:p>
    <w:p w:rsidR="002014CE" w:rsidRPr="00693D37" w:rsidRDefault="002014CE" w:rsidP="002014CE">
      <w:pPr>
        <w:pStyle w:val="StandardWeb"/>
        <w:spacing w:line="360" w:lineRule="auto"/>
        <w:jc w:val="both"/>
        <w:rPr>
          <w:rFonts w:ascii="Arial" w:hAnsi="Arial" w:cs="Arial"/>
          <w:sz w:val="22"/>
          <w:szCs w:val="22"/>
        </w:rPr>
      </w:pPr>
      <w:r w:rsidRPr="00693D37">
        <w:rPr>
          <w:rFonts w:ascii="Arial" w:hAnsi="Arial" w:cs="Arial"/>
          <w:sz w:val="22"/>
          <w:szCs w:val="22"/>
        </w:rPr>
        <w:t xml:space="preserve">Aus diesem Grund entscheiden bis zu einem Alter von </w:t>
      </w:r>
      <w:r w:rsidRPr="00693D37">
        <w:rPr>
          <w:rStyle w:val="Fett"/>
          <w:rFonts w:ascii="Arial" w:hAnsi="Arial" w:cs="Arial"/>
          <w:sz w:val="22"/>
          <w:szCs w:val="22"/>
        </w:rPr>
        <w:t>sieben Jahren</w:t>
      </w:r>
      <w:r w:rsidRPr="00693D37">
        <w:rPr>
          <w:rFonts w:ascii="Arial" w:hAnsi="Arial" w:cs="Arial"/>
          <w:sz w:val="22"/>
          <w:szCs w:val="22"/>
        </w:rPr>
        <w:t xml:space="preserve"> ausschließlich die </w:t>
      </w:r>
      <w:r w:rsidRPr="00693D37">
        <w:rPr>
          <w:rStyle w:val="Fett"/>
          <w:rFonts w:ascii="Arial" w:hAnsi="Arial" w:cs="Arial"/>
          <w:sz w:val="22"/>
          <w:szCs w:val="22"/>
        </w:rPr>
        <w:t>Eltern bzw. Erziehungsberechtigten</w:t>
      </w:r>
      <w:r w:rsidRPr="00693D37">
        <w:rPr>
          <w:rFonts w:ascii="Arial" w:hAnsi="Arial" w:cs="Arial"/>
          <w:sz w:val="22"/>
          <w:szCs w:val="22"/>
        </w:rPr>
        <w:t xml:space="preserve"> darüber, ob bei einer Aufnahme eine </w:t>
      </w:r>
      <w:r w:rsidRPr="00693D37">
        <w:rPr>
          <w:rStyle w:val="Fett"/>
          <w:rFonts w:ascii="Arial" w:hAnsi="Arial" w:cs="Arial"/>
          <w:sz w:val="22"/>
          <w:szCs w:val="22"/>
        </w:rPr>
        <w:t>Veröffentlichung</w:t>
      </w:r>
      <w:r w:rsidRPr="00693D37">
        <w:rPr>
          <w:rFonts w:ascii="Arial" w:hAnsi="Arial" w:cs="Arial"/>
          <w:sz w:val="22"/>
          <w:szCs w:val="22"/>
        </w:rPr>
        <w:t xml:space="preserve"> erfolgen darf. </w:t>
      </w:r>
    </w:p>
    <w:p w:rsidR="00693D37" w:rsidRPr="00693D37" w:rsidRDefault="002014CE" w:rsidP="00B71FE1">
      <w:pPr>
        <w:pStyle w:val="StandardWeb"/>
        <w:spacing w:line="360" w:lineRule="auto"/>
        <w:jc w:val="both"/>
        <w:rPr>
          <w:rFonts w:ascii="Arial" w:hAnsi="Arial" w:cs="Arial"/>
          <w:sz w:val="22"/>
          <w:szCs w:val="22"/>
        </w:rPr>
      </w:pPr>
      <w:r w:rsidRPr="00693D37">
        <w:rPr>
          <w:rFonts w:ascii="Arial" w:hAnsi="Arial" w:cs="Arial"/>
          <w:sz w:val="22"/>
          <w:szCs w:val="22"/>
        </w:rPr>
        <w:t xml:space="preserve">Befinden sich die abgebildeten Personen im Alter </w:t>
      </w:r>
      <w:r w:rsidRPr="00693D37">
        <w:rPr>
          <w:rStyle w:val="Fett"/>
          <w:rFonts w:ascii="Arial" w:hAnsi="Arial" w:cs="Arial"/>
          <w:sz w:val="22"/>
          <w:szCs w:val="22"/>
        </w:rPr>
        <w:t>zwischen acht und siebzehn Jahren</w:t>
      </w:r>
      <w:r w:rsidRPr="00693D37">
        <w:rPr>
          <w:rFonts w:ascii="Arial" w:hAnsi="Arial" w:cs="Arial"/>
          <w:sz w:val="22"/>
          <w:szCs w:val="22"/>
        </w:rPr>
        <w:t xml:space="preserve">, teilen sich beim Recht am eigenen Bild </w:t>
      </w:r>
      <w:r w:rsidRPr="00693D37">
        <w:rPr>
          <w:rStyle w:val="Fett"/>
          <w:rFonts w:ascii="Arial" w:hAnsi="Arial" w:cs="Arial"/>
          <w:sz w:val="22"/>
          <w:szCs w:val="22"/>
        </w:rPr>
        <w:t>Kinder und Eltern</w:t>
      </w:r>
      <w:r w:rsidRPr="00693D37">
        <w:rPr>
          <w:rFonts w:ascii="Arial" w:hAnsi="Arial" w:cs="Arial"/>
          <w:sz w:val="22"/>
          <w:szCs w:val="22"/>
        </w:rPr>
        <w:t xml:space="preserve"> die </w:t>
      </w:r>
      <w:r w:rsidRPr="00693D37">
        <w:rPr>
          <w:rStyle w:val="Fett"/>
          <w:rFonts w:ascii="Arial" w:hAnsi="Arial" w:cs="Arial"/>
          <w:sz w:val="22"/>
          <w:szCs w:val="22"/>
        </w:rPr>
        <w:t>Entscheidungsgewalt</w:t>
      </w:r>
      <w:r w:rsidRPr="00693D37">
        <w:rPr>
          <w:rFonts w:ascii="Arial" w:hAnsi="Arial" w:cs="Arial"/>
          <w:sz w:val="22"/>
          <w:szCs w:val="22"/>
        </w:rPr>
        <w:t xml:space="preserve">. Es müssen somit </w:t>
      </w:r>
      <w:r w:rsidRPr="00693D37">
        <w:rPr>
          <w:rStyle w:val="Fett"/>
          <w:rFonts w:ascii="Arial" w:hAnsi="Arial" w:cs="Arial"/>
          <w:sz w:val="22"/>
          <w:szCs w:val="22"/>
        </w:rPr>
        <w:t>beide Parteien</w:t>
      </w:r>
      <w:r w:rsidRPr="00693D37">
        <w:rPr>
          <w:rFonts w:ascii="Arial" w:hAnsi="Arial" w:cs="Arial"/>
          <w:sz w:val="22"/>
          <w:szCs w:val="22"/>
        </w:rPr>
        <w:t xml:space="preserve"> mit der Veröffentlichung </w:t>
      </w:r>
      <w:r w:rsidRPr="00693D37">
        <w:rPr>
          <w:rStyle w:val="Fett"/>
          <w:rFonts w:ascii="Arial" w:hAnsi="Arial" w:cs="Arial"/>
          <w:sz w:val="22"/>
          <w:szCs w:val="22"/>
        </w:rPr>
        <w:t>einverstanden</w:t>
      </w:r>
      <w:r w:rsidRPr="00693D37">
        <w:rPr>
          <w:rFonts w:ascii="Arial" w:hAnsi="Arial" w:cs="Arial"/>
          <w:sz w:val="22"/>
          <w:szCs w:val="22"/>
        </w:rPr>
        <w:t xml:space="preserve"> sein.</w:t>
      </w:r>
    </w:p>
    <w:p w:rsidR="00693D37" w:rsidRDefault="00693D37" w:rsidP="00B71FE1">
      <w:pPr>
        <w:pStyle w:val="StandardWeb"/>
        <w:spacing w:line="360" w:lineRule="auto"/>
        <w:jc w:val="both"/>
        <w:rPr>
          <w:rFonts w:ascii="Arial" w:hAnsi="Arial" w:cs="Arial"/>
          <w:sz w:val="22"/>
          <w:szCs w:val="22"/>
        </w:rPr>
      </w:pPr>
    </w:p>
    <w:p w:rsidR="00B71FE1" w:rsidRPr="00693D37" w:rsidRDefault="00693D37" w:rsidP="00B71FE1">
      <w:pPr>
        <w:pStyle w:val="StandardWeb"/>
        <w:spacing w:line="360" w:lineRule="auto"/>
        <w:jc w:val="both"/>
        <w:rPr>
          <w:rFonts w:ascii="Arial" w:hAnsi="Arial" w:cs="Arial"/>
          <w:sz w:val="22"/>
          <w:szCs w:val="22"/>
        </w:rPr>
      </w:pPr>
      <w:bookmarkStart w:id="0" w:name="_GoBack"/>
      <w:bookmarkEnd w:id="0"/>
      <w:r w:rsidRPr="00693D37">
        <w:rPr>
          <w:rFonts w:ascii="Arial" w:hAnsi="Arial" w:cs="Arial"/>
          <w:noProof/>
          <w:sz w:val="22"/>
          <w:szCs w:val="22"/>
        </w:rPr>
        <mc:AlternateContent>
          <mc:Choice Requires="wps">
            <w:drawing>
              <wp:anchor distT="0" distB="0" distL="114300" distR="114300" simplePos="0" relativeHeight="251662336" behindDoc="0" locked="0" layoutInCell="1" allowOverlap="1" wp14:anchorId="217D09C0" wp14:editId="54EBC318">
                <wp:simplePos x="0" y="0"/>
                <wp:positionH relativeFrom="column">
                  <wp:posOffset>3692525</wp:posOffset>
                </wp:positionH>
                <wp:positionV relativeFrom="paragraph">
                  <wp:posOffset>234950</wp:posOffset>
                </wp:positionV>
                <wp:extent cx="193040" cy="172720"/>
                <wp:effectExtent l="0" t="0" r="16510" b="17780"/>
                <wp:wrapNone/>
                <wp:docPr id="3" name="Ellipse 3"/>
                <wp:cNvGraphicFramePr/>
                <a:graphic xmlns:a="http://schemas.openxmlformats.org/drawingml/2006/main">
                  <a:graphicData uri="http://schemas.microsoft.com/office/word/2010/wordprocessingShape">
                    <wps:wsp>
                      <wps:cNvSpPr/>
                      <wps:spPr>
                        <a:xfrm>
                          <a:off x="0" y="0"/>
                          <a:ext cx="193040" cy="172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1FA4A" id="Ellipse 3" o:spid="_x0000_s1026" style="position:absolute;margin-left:290.75pt;margin-top:18.5pt;width:15.2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" filled="f" strokecolor="black [3213]" strokeweight="1pt">
                <v:stroke joinstyle="miter"/>
              </v:oval>
            </w:pict>
          </mc:Fallback>
        </mc:AlternateContent>
      </w:r>
      <w:r w:rsidRPr="00693D37">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1859915</wp:posOffset>
                </wp:positionH>
                <wp:positionV relativeFrom="paragraph">
                  <wp:posOffset>228600</wp:posOffset>
                </wp:positionV>
                <wp:extent cx="190500" cy="180975"/>
                <wp:effectExtent l="0" t="0" r="19050" b="28575"/>
                <wp:wrapNone/>
                <wp:docPr id="2" name="Ellipse 2"/>
                <wp:cNvGraphicFramePr/>
                <a:graphic xmlns:a="http://schemas.openxmlformats.org/drawingml/2006/main">
                  <a:graphicData uri="http://schemas.microsoft.com/office/word/2010/wordprocessingShape">
                    <wps:wsp>
                      <wps:cNvSpPr/>
                      <wps:spPr>
                        <a:xfrm>
                          <a:off x="0" y="0"/>
                          <a:ext cx="1905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03EC2" id="Ellipse 2" o:spid="_x0000_s1026" style="position:absolute;margin-left:146.45pt;margin-top:18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" filled="f" strokecolor="black [3213]" strokeweight="1pt">
                <v:stroke joinstyle="miter"/>
              </v:oval>
            </w:pict>
          </mc:Fallback>
        </mc:AlternateContent>
      </w:r>
      <w:r w:rsidR="00B71FE1" w:rsidRPr="00693D37">
        <w:rPr>
          <w:rFonts w:ascii="Arial" w:hAnsi="Arial" w:cs="Arial"/>
          <w:sz w:val="22"/>
          <w:szCs w:val="22"/>
        </w:rPr>
        <w:t xml:space="preserve">Ich _________________________________ (Name des Kindes), geboren am _______________________      bin damit einverstanden /     bin nicht damit einverstanden (bitte zutreffendes ankreuzen), dass ich während des Angebotes im Jugend- und Familienzentrum _________________________________________ (Angebot bitte hier eintragen) fotografiert werde und das Bild gegebenenfalls in der Zeitung veröffentlicht wird. (Bilder, welche im Jugend- und Familienzentrum gemacht werden, werden grundsätzlich NICHT auf </w:t>
      </w:r>
      <w:proofErr w:type="spellStart"/>
      <w:r w:rsidR="00B71FE1" w:rsidRPr="00693D37">
        <w:rPr>
          <w:rFonts w:ascii="Arial" w:hAnsi="Arial" w:cs="Arial"/>
          <w:sz w:val="22"/>
          <w:szCs w:val="22"/>
        </w:rPr>
        <w:t>Social</w:t>
      </w:r>
      <w:proofErr w:type="spellEnd"/>
      <w:r w:rsidR="00B71FE1" w:rsidRPr="00693D37">
        <w:rPr>
          <w:rFonts w:ascii="Arial" w:hAnsi="Arial" w:cs="Arial"/>
          <w:sz w:val="22"/>
          <w:szCs w:val="22"/>
        </w:rPr>
        <w:t xml:space="preserve"> Media veröffentlicht</w:t>
      </w:r>
      <w:r>
        <w:rPr>
          <w:rFonts w:ascii="Arial" w:hAnsi="Arial" w:cs="Arial"/>
          <w:sz w:val="22"/>
          <w:szCs w:val="22"/>
        </w:rPr>
        <w:t>!</w:t>
      </w:r>
      <w:r w:rsidR="00B71FE1" w:rsidRPr="00693D37">
        <w:rPr>
          <w:rFonts w:ascii="Arial" w:hAnsi="Arial" w:cs="Arial"/>
          <w:sz w:val="22"/>
          <w:szCs w:val="22"/>
        </w:rPr>
        <w:t>)</w:t>
      </w:r>
    </w:p>
    <w:p w:rsidR="00B71FE1" w:rsidRPr="00693D37" w:rsidRDefault="00B71FE1" w:rsidP="00B71FE1">
      <w:pPr>
        <w:pStyle w:val="StandardWeb"/>
        <w:spacing w:line="360" w:lineRule="auto"/>
        <w:jc w:val="both"/>
        <w:rPr>
          <w:rFonts w:ascii="Arial" w:hAnsi="Arial" w:cs="Arial"/>
          <w:sz w:val="22"/>
          <w:szCs w:val="22"/>
        </w:rPr>
      </w:pPr>
    </w:p>
    <w:p w:rsidR="00B71FE1" w:rsidRPr="00693D37" w:rsidRDefault="00B71FE1" w:rsidP="00B71FE1">
      <w:pPr>
        <w:pStyle w:val="StandardWeb"/>
        <w:spacing w:line="360" w:lineRule="auto"/>
        <w:jc w:val="both"/>
        <w:rPr>
          <w:rFonts w:ascii="Arial" w:hAnsi="Arial" w:cs="Arial"/>
          <w:sz w:val="22"/>
          <w:szCs w:val="22"/>
        </w:rPr>
      </w:pPr>
      <w:r w:rsidRPr="00693D37">
        <w:rPr>
          <w:rFonts w:ascii="Arial" w:hAnsi="Arial" w:cs="Arial"/>
          <w:sz w:val="22"/>
          <w:szCs w:val="22"/>
        </w:rPr>
        <w:t>_________________</w:t>
      </w:r>
      <w:r w:rsidR="00693D37">
        <w:rPr>
          <w:rFonts w:ascii="Arial" w:hAnsi="Arial" w:cs="Arial"/>
          <w:sz w:val="22"/>
          <w:szCs w:val="22"/>
        </w:rPr>
        <w:t xml:space="preserve">              </w:t>
      </w:r>
      <w:r w:rsidRPr="00693D37">
        <w:rPr>
          <w:rFonts w:ascii="Arial" w:hAnsi="Arial" w:cs="Arial"/>
          <w:sz w:val="22"/>
          <w:szCs w:val="22"/>
        </w:rPr>
        <w:t xml:space="preserve">   ____________________</w:t>
      </w:r>
      <w:r w:rsidR="00693D37">
        <w:rPr>
          <w:rFonts w:ascii="Arial" w:hAnsi="Arial" w:cs="Arial"/>
          <w:sz w:val="22"/>
          <w:szCs w:val="22"/>
        </w:rPr>
        <w:t xml:space="preserve">                   ____________________</w:t>
      </w:r>
    </w:p>
    <w:p w:rsidR="00B71FE1" w:rsidRPr="00693D37" w:rsidRDefault="00B71FE1" w:rsidP="00693D37">
      <w:pPr>
        <w:tabs>
          <w:tab w:val="left" w:pos="6480"/>
        </w:tabs>
        <w:rPr>
          <w:rFonts w:ascii="Arial" w:hAnsi="Arial" w:cs="Arial"/>
          <w:sz w:val="16"/>
          <w:szCs w:val="16"/>
          <w:lang w:eastAsia="de-DE"/>
        </w:rPr>
      </w:pPr>
      <w:r w:rsidRPr="00693D37">
        <w:rPr>
          <w:rFonts w:ascii="Arial" w:hAnsi="Arial" w:cs="Arial"/>
          <w:sz w:val="16"/>
          <w:szCs w:val="16"/>
          <w:lang w:eastAsia="de-DE"/>
        </w:rPr>
        <w:t>Ort, Datum</w:t>
      </w:r>
      <w:r w:rsidR="00693D37" w:rsidRPr="00693D37">
        <w:rPr>
          <w:rFonts w:ascii="Arial" w:hAnsi="Arial" w:cs="Arial"/>
          <w:sz w:val="16"/>
          <w:szCs w:val="16"/>
          <w:lang w:eastAsia="de-DE"/>
        </w:rPr>
        <w:t xml:space="preserve">                           </w:t>
      </w:r>
      <w:r w:rsidR="00693D37">
        <w:rPr>
          <w:rFonts w:ascii="Arial" w:hAnsi="Arial" w:cs="Arial"/>
          <w:sz w:val="16"/>
          <w:szCs w:val="16"/>
          <w:lang w:eastAsia="de-DE"/>
        </w:rPr>
        <w:t xml:space="preserve">                       </w:t>
      </w:r>
      <w:r w:rsidR="00693D37" w:rsidRPr="00693D37">
        <w:rPr>
          <w:rFonts w:ascii="Arial" w:hAnsi="Arial" w:cs="Arial"/>
          <w:sz w:val="16"/>
          <w:szCs w:val="16"/>
          <w:lang w:eastAsia="de-DE"/>
        </w:rPr>
        <w:t xml:space="preserve">       </w:t>
      </w:r>
      <w:r w:rsidR="00693D37">
        <w:rPr>
          <w:rFonts w:ascii="Arial" w:hAnsi="Arial" w:cs="Arial"/>
          <w:sz w:val="16"/>
          <w:szCs w:val="16"/>
          <w:lang w:eastAsia="de-DE"/>
        </w:rPr>
        <w:t xml:space="preserve">Unterschrift des Kindes </w:t>
      </w:r>
      <w:r w:rsidR="00693D37" w:rsidRPr="00693D37">
        <w:rPr>
          <w:rFonts w:ascii="Arial" w:hAnsi="Arial" w:cs="Arial"/>
          <w:sz w:val="16"/>
          <w:szCs w:val="16"/>
          <w:lang w:eastAsia="de-DE"/>
        </w:rPr>
        <w:t xml:space="preserve">  </w:t>
      </w:r>
      <w:r w:rsidR="00693D37">
        <w:rPr>
          <w:rFonts w:ascii="Arial" w:hAnsi="Arial" w:cs="Arial"/>
          <w:sz w:val="16"/>
          <w:szCs w:val="16"/>
          <w:lang w:eastAsia="de-DE"/>
        </w:rPr>
        <w:t xml:space="preserve">                                </w:t>
      </w:r>
      <w:r w:rsidR="00693D37" w:rsidRPr="00693D37">
        <w:rPr>
          <w:rFonts w:ascii="Arial" w:hAnsi="Arial" w:cs="Arial"/>
          <w:sz w:val="16"/>
          <w:szCs w:val="16"/>
          <w:lang w:eastAsia="de-DE"/>
        </w:rPr>
        <w:t>Unterschrift Erziehung</w:t>
      </w:r>
      <w:r w:rsidR="00693D37">
        <w:rPr>
          <w:rFonts w:ascii="Arial" w:hAnsi="Arial" w:cs="Arial"/>
          <w:sz w:val="16"/>
          <w:szCs w:val="16"/>
          <w:lang w:eastAsia="de-DE"/>
        </w:rPr>
        <w:t>s</w:t>
      </w:r>
      <w:r w:rsidR="00693D37" w:rsidRPr="00693D37">
        <w:rPr>
          <w:rFonts w:ascii="Arial" w:hAnsi="Arial" w:cs="Arial"/>
          <w:sz w:val="16"/>
          <w:szCs w:val="16"/>
          <w:lang w:eastAsia="de-DE"/>
        </w:rPr>
        <w:t>berechtige</w:t>
      </w:r>
      <w:r w:rsidR="00693D37">
        <w:rPr>
          <w:rFonts w:ascii="Arial" w:hAnsi="Arial" w:cs="Arial"/>
          <w:sz w:val="16"/>
          <w:szCs w:val="16"/>
          <w:lang w:eastAsia="de-DE"/>
        </w:rPr>
        <w:t>/</w:t>
      </w:r>
      <w:r w:rsidR="00693D37" w:rsidRPr="00693D37">
        <w:rPr>
          <w:rFonts w:ascii="Arial" w:hAnsi="Arial" w:cs="Arial"/>
          <w:sz w:val="16"/>
          <w:szCs w:val="16"/>
          <w:lang w:eastAsia="de-DE"/>
        </w:rPr>
        <w:t>r</w:t>
      </w:r>
    </w:p>
    <w:sectPr w:rsidR="00B71FE1" w:rsidRPr="00693D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CE"/>
    <w:rsid w:val="002014CE"/>
    <w:rsid w:val="00693D37"/>
    <w:rsid w:val="00B71FE1"/>
    <w:rsid w:val="00B84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52C7"/>
  <w15:chartTrackingRefBased/>
  <w15:docId w15:val="{6BCD16C5-11A3-449F-85A3-E8C6894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014CE"/>
    <w:rPr>
      <w:b/>
      <w:bCs/>
    </w:rPr>
  </w:style>
  <w:style w:type="paragraph" w:styleId="StandardWeb">
    <w:name w:val="Normal (Web)"/>
    <w:basedOn w:val="Standard"/>
    <w:uiPriority w:val="99"/>
    <w:unhideWhenUsed/>
    <w:rsid w:val="002014C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71F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58C2-B735-4A51-9F23-795191B7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Weller</dc:creator>
  <cp:keywords/>
  <dc:description/>
  <cp:lastModifiedBy>Anna-Lena Weller</cp:lastModifiedBy>
  <cp:revision>1</cp:revision>
  <cp:lastPrinted>2022-09-20T13:00:00Z</cp:lastPrinted>
  <dcterms:created xsi:type="dcterms:W3CDTF">2022-09-20T12:42:00Z</dcterms:created>
  <dcterms:modified xsi:type="dcterms:W3CDTF">2022-09-20T13:13:00Z</dcterms:modified>
</cp:coreProperties>
</file>